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503BC" w14:textId="77777777" w:rsidR="00586422" w:rsidRPr="00921F44" w:rsidRDefault="00597392" w:rsidP="0067627B">
      <w:pPr>
        <w:spacing w:after="100" w:afterAutospacing="1" w:line="380" w:lineRule="exact"/>
        <w:jc w:val="center"/>
        <w:rPr>
          <w:rFonts w:ascii="Bookman Old Style" w:hAnsi="Bookman Old Style"/>
          <w:b/>
          <w:u w:val="single"/>
        </w:rPr>
      </w:pPr>
      <w:r w:rsidRPr="00921F44">
        <w:rPr>
          <w:rFonts w:ascii="Bookman Old Style" w:hAnsi="Bookman Old Style"/>
          <w:b/>
          <w:u w:val="single"/>
        </w:rPr>
        <w:t>3</w:t>
      </w:r>
      <w:r w:rsidRPr="00921F44">
        <w:rPr>
          <w:rFonts w:ascii="Bookman Old Style" w:hAnsi="Bookman Old Style"/>
          <w:b/>
          <w:u w:val="single"/>
          <w:vertAlign w:val="superscript"/>
        </w:rPr>
        <w:t>RD</w:t>
      </w:r>
      <w:r w:rsidRPr="00921F44">
        <w:rPr>
          <w:rFonts w:ascii="Bookman Old Style" w:hAnsi="Bookman Old Style"/>
          <w:b/>
          <w:u w:val="single"/>
        </w:rPr>
        <w:t xml:space="preserve"> SUNDAY OF LENT 2026</w:t>
      </w:r>
    </w:p>
    <w:p w14:paraId="363D35CA" w14:textId="77777777" w:rsidR="0067627B" w:rsidRPr="001A3EB4" w:rsidRDefault="0067627B"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Today we hear one of the most beautiful and powerful encounters in the Gospel: Jesus and the Samaritan woman at the well.</w:t>
      </w:r>
    </w:p>
    <w:p w14:paraId="65454ED6" w14:textId="77777777" w:rsidR="00597392" w:rsidRPr="001A3EB4" w:rsidRDefault="001433FB" w:rsidP="001A3EB4">
      <w:pPr>
        <w:spacing w:after="100" w:afterAutospacing="1" w:line="420" w:lineRule="exact"/>
        <w:rPr>
          <w:rFonts w:ascii="Bookman Old Style" w:hAnsi="Bookman Old Style"/>
          <w:sz w:val="24"/>
        </w:rPr>
      </w:pPr>
      <w:r w:rsidRPr="001A3EB4">
        <w:rPr>
          <w:rFonts w:ascii="Bookman Old Style" w:eastAsia="Times New Roman" w:hAnsi="Bookman Old Style" w:cs="Times New Roman"/>
          <w:b/>
          <w:sz w:val="24"/>
        </w:rPr>
        <w:t xml:space="preserve">Think </w:t>
      </w:r>
      <w:r w:rsidR="001A3EB4">
        <w:rPr>
          <w:rFonts w:ascii="Bookman Old Style" w:eastAsia="Times New Roman" w:hAnsi="Bookman Old Style" w:cs="Times New Roman"/>
          <w:b/>
          <w:sz w:val="24"/>
        </w:rPr>
        <w:t xml:space="preserve">about </w:t>
      </w:r>
      <w:r w:rsidRPr="001A3EB4">
        <w:rPr>
          <w:rFonts w:ascii="Bookman Old Style" w:eastAsia="Times New Roman" w:hAnsi="Bookman Old Style" w:cs="Times New Roman"/>
          <w:b/>
          <w:sz w:val="24"/>
        </w:rPr>
        <w:t>Jesus,</w:t>
      </w:r>
      <w:r w:rsidRPr="001A3EB4">
        <w:rPr>
          <w:rFonts w:ascii="Bookman Old Style" w:eastAsia="Times New Roman" w:hAnsi="Bookman Old Style" w:cs="Times New Roman"/>
          <w:sz w:val="24"/>
        </w:rPr>
        <w:t xml:space="preserve"> something important: Jesus begins with a request. </w:t>
      </w:r>
      <w:r w:rsidRPr="001A3EB4">
        <w:rPr>
          <w:rFonts w:ascii="Bookman Old Style" w:eastAsia="Times New Roman" w:hAnsi="Bookman Old Style" w:cs="Times New Roman"/>
          <w:b/>
          <w:sz w:val="24"/>
        </w:rPr>
        <w:t>“Give me a drink.”</w:t>
      </w:r>
      <w:r w:rsidRPr="001A3EB4">
        <w:rPr>
          <w:rFonts w:ascii="Bookman Old Style" w:eastAsia="Times New Roman" w:hAnsi="Bookman Old Style" w:cs="Times New Roman"/>
          <w:sz w:val="24"/>
        </w:rPr>
        <w:t xml:space="preserve"> The author says, </w:t>
      </w:r>
      <w:r w:rsidR="00597392" w:rsidRPr="001A3EB4">
        <w:rPr>
          <w:rFonts w:ascii="Bookman Old Style" w:hAnsi="Bookman Old Style"/>
          <w:b/>
          <w:bCs/>
          <w:sz w:val="24"/>
        </w:rPr>
        <w:t>"Jesus, tired from his journey, sat down there at the well."</w:t>
      </w:r>
      <w:r w:rsidR="00597392" w:rsidRPr="001A3EB4">
        <w:rPr>
          <w:rFonts w:ascii="Bookman Old Style" w:hAnsi="Bookman Old Style"/>
          <w:sz w:val="24"/>
        </w:rPr>
        <w:t xml:space="preserve"> Think about that. The Creator of the universe is </w:t>
      </w:r>
      <w:r w:rsidR="00597392" w:rsidRPr="001A3EB4">
        <w:rPr>
          <w:rFonts w:ascii="Bookman Old Style" w:hAnsi="Bookman Old Style"/>
          <w:b/>
          <w:sz w:val="24"/>
        </w:rPr>
        <w:t>"tired."</w:t>
      </w:r>
      <w:r w:rsidR="00597392" w:rsidRPr="001A3EB4">
        <w:rPr>
          <w:rFonts w:ascii="Bookman Old Style" w:hAnsi="Bookman Old Style"/>
          <w:sz w:val="24"/>
        </w:rPr>
        <w:t xml:space="preserve"> He waits for her. He doesn’t wait for her to get her life together, to finish her penance, or to find a better reputation. He waits for her in the mess of her "noon-day" reality.</w:t>
      </w:r>
    </w:p>
    <w:p w14:paraId="2EEE5A62" w14:textId="77777777" w:rsidR="00597392" w:rsidRPr="001A3EB4" w:rsidRDefault="00597392" w:rsidP="001A3EB4">
      <w:pPr>
        <w:spacing w:after="100" w:afterAutospacing="1" w:line="420" w:lineRule="exact"/>
        <w:rPr>
          <w:rFonts w:ascii="Bookman Old Style" w:eastAsia="Times New Roman" w:hAnsi="Bookman Old Style" w:cs="Times New Roman"/>
          <w:sz w:val="24"/>
        </w:rPr>
      </w:pPr>
      <w:r w:rsidRPr="001A3EB4">
        <w:rPr>
          <w:rFonts w:ascii="Bookman Old Style" w:hAnsi="Bookman Old Style"/>
          <w:sz w:val="24"/>
        </w:rPr>
        <w:t xml:space="preserve">When he asks, </w:t>
      </w:r>
      <w:r w:rsidRPr="001A3EB4">
        <w:rPr>
          <w:rFonts w:ascii="Bookman Old Style" w:hAnsi="Bookman Old Style"/>
          <w:b/>
          <w:sz w:val="24"/>
        </w:rPr>
        <w:t>"Give me a drink,"</w:t>
      </w:r>
      <w:r w:rsidRPr="001A3EB4">
        <w:rPr>
          <w:rFonts w:ascii="Bookman Old Style" w:hAnsi="Bookman Old Style"/>
          <w:sz w:val="24"/>
        </w:rPr>
        <w:t xml:space="preserve"> he isn't just asking for H2O. He is breaking every social, religious, and gender barrier of his time to reach her. He uses his physical thirst to bridge the gap to her spiritual thirst. </w:t>
      </w:r>
      <w:r w:rsidR="001433FB" w:rsidRPr="001A3EB4">
        <w:rPr>
          <w:rFonts w:ascii="Bookman Old Style" w:hAnsi="Bookman Old Style"/>
          <w:sz w:val="24"/>
        </w:rPr>
        <w:t xml:space="preserve">He </w:t>
      </w:r>
      <w:r w:rsidRPr="001A3EB4">
        <w:rPr>
          <w:rFonts w:ascii="Bookman Old Style" w:eastAsia="Times New Roman" w:hAnsi="Bookman Old Style" w:cs="Times New Roman"/>
          <w:sz w:val="24"/>
        </w:rPr>
        <w:t xml:space="preserve">makes Himself vulnerable. He </w:t>
      </w:r>
      <w:r w:rsidR="001433FB" w:rsidRPr="001A3EB4">
        <w:rPr>
          <w:rFonts w:ascii="Bookman Old Style" w:eastAsia="Times New Roman" w:hAnsi="Bookman Old Style" w:cs="Times New Roman"/>
          <w:sz w:val="24"/>
        </w:rPr>
        <w:t>initiates the conversation</w:t>
      </w:r>
      <w:r w:rsidRPr="001A3EB4">
        <w:rPr>
          <w:rFonts w:ascii="Bookman Old Style" w:eastAsia="Times New Roman" w:hAnsi="Bookman Old Style" w:cs="Times New Roman"/>
          <w:sz w:val="24"/>
        </w:rPr>
        <w:t xml:space="preserve">. He crosses barriers — </w:t>
      </w:r>
    </w:p>
    <w:p w14:paraId="090E37FF" w14:textId="77777777" w:rsidR="00597392" w:rsidRPr="001A3EB4" w:rsidRDefault="00597392" w:rsidP="001A3EB4">
      <w:pPr>
        <w:pStyle w:val="ListParagraph"/>
        <w:numPr>
          <w:ilvl w:val="0"/>
          <w:numId w:val="2"/>
        </w:numPr>
        <w:spacing w:after="100" w:afterAutospacing="1" w:line="420" w:lineRule="exact"/>
        <w:ind w:left="360"/>
        <w:contextualSpacing w:val="0"/>
        <w:rPr>
          <w:rFonts w:ascii="Bookman Old Style" w:eastAsia="Times New Roman" w:hAnsi="Bookman Old Style" w:cs="Times New Roman"/>
          <w:sz w:val="24"/>
        </w:rPr>
      </w:pPr>
      <w:r w:rsidRPr="001A3EB4">
        <w:rPr>
          <w:rFonts w:ascii="Bookman Old Style" w:eastAsia="Times New Roman" w:hAnsi="Bookman Old Style" w:cs="Times New Roman"/>
          <w:sz w:val="24"/>
        </w:rPr>
        <w:t xml:space="preserve">religious barriers (Jews and Samaritans), </w:t>
      </w:r>
    </w:p>
    <w:p w14:paraId="0186F5AD" w14:textId="77777777" w:rsidR="00597392" w:rsidRPr="001A3EB4" w:rsidRDefault="00597392" w:rsidP="001A3EB4">
      <w:pPr>
        <w:pStyle w:val="ListParagraph"/>
        <w:numPr>
          <w:ilvl w:val="0"/>
          <w:numId w:val="2"/>
        </w:numPr>
        <w:spacing w:after="100" w:afterAutospacing="1" w:line="420" w:lineRule="exact"/>
        <w:ind w:left="360"/>
        <w:contextualSpacing w:val="0"/>
        <w:rPr>
          <w:rFonts w:ascii="Bookman Old Style" w:eastAsia="Times New Roman" w:hAnsi="Bookman Old Style" w:cs="Times New Roman"/>
          <w:sz w:val="24"/>
        </w:rPr>
      </w:pPr>
      <w:r w:rsidRPr="001A3EB4">
        <w:rPr>
          <w:rFonts w:ascii="Bookman Old Style" w:eastAsia="Times New Roman" w:hAnsi="Bookman Old Style" w:cs="Times New Roman"/>
          <w:sz w:val="24"/>
        </w:rPr>
        <w:t xml:space="preserve">moral barriers (a holy man speaking to a sinful woman), and </w:t>
      </w:r>
    </w:p>
    <w:p w14:paraId="318B9EA1" w14:textId="77777777" w:rsidR="00597392" w:rsidRPr="001A3EB4" w:rsidRDefault="00597392" w:rsidP="001A3EB4">
      <w:pPr>
        <w:pStyle w:val="ListParagraph"/>
        <w:numPr>
          <w:ilvl w:val="0"/>
          <w:numId w:val="2"/>
        </w:numPr>
        <w:spacing w:after="100" w:afterAutospacing="1" w:line="420" w:lineRule="exact"/>
        <w:ind w:left="360"/>
        <w:contextualSpacing w:val="0"/>
        <w:rPr>
          <w:rFonts w:ascii="Bookman Old Style" w:eastAsia="Times New Roman" w:hAnsi="Bookman Old Style" w:cs="Times New Roman"/>
          <w:sz w:val="24"/>
        </w:rPr>
      </w:pPr>
      <w:r w:rsidRPr="001A3EB4">
        <w:rPr>
          <w:rFonts w:ascii="Bookman Old Style" w:eastAsia="Times New Roman" w:hAnsi="Bookman Old Style" w:cs="Times New Roman"/>
          <w:sz w:val="24"/>
        </w:rPr>
        <w:t>social barriers (a man speaking publicly to a woman).</w:t>
      </w:r>
    </w:p>
    <w:p w14:paraId="5451437B" w14:textId="77777777" w:rsidR="00597392" w:rsidRPr="001A3EB4" w:rsidRDefault="00597392"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 xml:space="preserve">That is how God works. </w:t>
      </w:r>
      <w:r w:rsidR="001433FB" w:rsidRPr="001A3EB4">
        <w:rPr>
          <w:rFonts w:ascii="Bookman Old Style" w:eastAsia="Times New Roman" w:hAnsi="Bookman Old Style" w:cs="Times New Roman"/>
          <w:sz w:val="24"/>
        </w:rPr>
        <w:t xml:space="preserve">He takes initiative to come to us. </w:t>
      </w:r>
      <w:r w:rsidRPr="001A3EB4">
        <w:rPr>
          <w:rFonts w:ascii="Bookman Old Style" w:eastAsia="Times New Roman" w:hAnsi="Bookman Old Style" w:cs="Times New Roman"/>
          <w:sz w:val="24"/>
        </w:rPr>
        <w:t>He comes to us where we are. He meets us at our well.</w:t>
      </w:r>
      <w:r w:rsidR="001433FB" w:rsidRPr="001A3EB4">
        <w:rPr>
          <w:rFonts w:ascii="Bookman Old Style" w:eastAsia="Times New Roman" w:hAnsi="Bookman Old Style" w:cs="Times New Roman"/>
          <w:sz w:val="24"/>
        </w:rPr>
        <w:t xml:space="preserve"> Because He knows what we are and we need.</w:t>
      </w:r>
    </w:p>
    <w:p w14:paraId="4C96A57B" w14:textId="77777777" w:rsidR="00597392" w:rsidRPr="001A3EB4" w:rsidRDefault="001A3EB4" w:rsidP="001A3EB4">
      <w:pPr>
        <w:spacing w:after="100" w:afterAutospacing="1" w:line="420" w:lineRule="exact"/>
        <w:rPr>
          <w:rFonts w:ascii="Bookman Old Style" w:hAnsi="Bookman Old Style" w:cs="Segoe UI"/>
          <w:color w:val="0F1115"/>
          <w:sz w:val="24"/>
        </w:rPr>
      </w:pPr>
      <w:r>
        <w:rPr>
          <w:rFonts w:ascii="Bookman Old Style" w:hAnsi="Bookman Old Style" w:cs="Segoe UI"/>
          <w:b/>
          <w:color w:val="0F1115"/>
          <w:sz w:val="24"/>
        </w:rPr>
        <w:t>Now, t</w:t>
      </w:r>
      <w:r w:rsidR="00597392" w:rsidRPr="001A3EB4">
        <w:rPr>
          <w:rFonts w:ascii="Bookman Old Style" w:hAnsi="Bookman Old Style" w:cs="Segoe UI"/>
          <w:b/>
          <w:color w:val="0F1115"/>
          <w:sz w:val="24"/>
        </w:rPr>
        <w:t>hink about this woman.</w:t>
      </w:r>
      <w:r w:rsidR="00597392" w:rsidRPr="001A3EB4">
        <w:rPr>
          <w:rFonts w:ascii="Bookman Old Style" w:hAnsi="Bookman Old Style" w:cs="Segoe UI"/>
          <w:color w:val="0F1115"/>
          <w:sz w:val="24"/>
        </w:rPr>
        <w:t xml:space="preserve"> She comes to the well at noon, the hottest part of the day. Why? Because she’s avoiding the other women who come in the cool of the morning. She’s an outcast. She has been married five times, and the man she is with now is not her husband. Her life is a mess. She is thirsty—not just for water from the well, but for acceptance, for love, for something that will finally quench the deep ache in her soul. She has been trying to satisfy her deepest thirst with relationships, with status, with the ordinary water of </w:t>
      </w:r>
      <w:r w:rsidR="00597392" w:rsidRPr="001A3EB4">
        <w:rPr>
          <w:rFonts w:ascii="Bookman Old Style" w:hAnsi="Bookman Old Style" w:cs="Segoe UI"/>
          <w:color w:val="0F1115"/>
          <w:sz w:val="24"/>
        </w:rPr>
        <w:lastRenderedPageBreak/>
        <w:t>human approval, and it has always left her empty. She keeps coming back to the well, day after day, because nothing lasts.</w:t>
      </w:r>
    </w:p>
    <w:p w14:paraId="4A572F1B" w14:textId="77777777" w:rsidR="0067627B" w:rsidRPr="001A3EB4" w:rsidRDefault="001433FB" w:rsidP="001A3EB4">
      <w:pPr>
        <w:spacing w:after="100" w:afterAutospacing="1" w:line="420" w:lineRule="exact"/>
        <w:rPr>
          <w:rFonts w:ascii="Bookman Old Style" w:hAnsi="Bookman Old Style" w:cs="Segoe UI"/>
          <w:color w:val="0F1115"/>
          <w:sz w:val="24"/>
        </w:rPr>
      </w:pPr>
      <w:r w:rsidRPr="001A3EB4">
        <w:rPr>
          <w:rFonts w:ascii="Bookman Old Style" w:eastAsia="Times New Roman" w:hAnsi="Bookman Old Style" w:cs="Times New Roman"/>
          <w:sz w:val="24"/>
        </w:rPr>
        <w:t xml:space="preserve">Dear friends, compare these two situations: </w:t>
      </w:r>
      <w:r w:rsidR="0067627B" w:rsidRPr="001A3EB4">
        <w:rPr>
          <w:rFonts w:ascii="Bookman Old Style" w:eastAsia="Times New Roman" w:hAnsi="Bookman Old Style" w:cs="Times New Roman"/>
          <w:sz w:val="24"/>
        </w:rPr>
        <w:t xml:space="preserve">God takes initiation to make ourselves realize what we are, who we are and why we are. He comes forward on his own way within the limitation of human </w:t>
      </w:r>
      <w:r w:rsidRPr="001A3EB4">
        <w:rPr>
          <w:rFonts w:ascii="Bookman Old Style" w:eastAsia="Times New Roman" w:hAnsi="Bookman Old Style" w:cs="Times New Roman"/>
          <w:sz w:val="24"/>
        </w:rPr>
        <w:t>necessity</w:t>
      </w:r>
      <w:r w:rsidR="001A3EB4">
        <w:rPr>
          <w:rFonts w:ascii="Bookman Old Style" w:eastAsia="Times New Roman" w:hAnsi="Bookman Old Style" w:cs="Times New Roman"/>
          <w:sz w:val="24"/>
        </w:rPr>
        <w:t xml:space="preserve">. </w:t>
      </w:r>
      <w:r w:rsidR="0067627B" w:rsidRPr="001A3EB4">
        <w:rPr>
          <w:rFonts w:ascii="Bookman Old Style" w:hAnsi="Bookman Old Style" w:cs="Segoe UI"/>
          <w:color w:val="0F1115"/>
          <w:sz w:val="24"/>
        </w:rPr>
        <w:t>He is thirsty too. But his thirst goes deeper than physical need. He thirsts for </w:t>
      </w:r>
      <w:r w:rsidR="0067627B" w:rsidRPr="001A3EB4">
        <w:rPr>
          <w:rStyle w:val="Emphasis"/>
          <w:rFonts w:ascii="Bookman Old Style" w:hAnsi="Bookman Old Style" w:cs="Segoe UI"/>
          <w:color w:val="0F1115"/>
          <w:sz w:val="24"/>
        </w:rPr>
        <w:t>her</w:t>
      </w:r>
      <w:r w:rsidR="0067627B" w:rsidRPr="001A3EB4">
        <w:rPr>
          <w:rFonts w:ascii="Bookman Old Style" w:hAnsi="Bookman Old Style" w:cs="Segoe UI"/>
          <w:color w:val="0F1115"/>
          <w:sz w:val="24"/>
        </w:rPr>
        <w:t>. He thirsts for her faith. He thirsts to give her the one thing that can truly satisfy her: Himself.</w:t>
      </w:r>
    </w:p>
    <w:p w14:paraId="0DB70D55" w14:textId="77777777" w:rsidR="0067627B" w:rsidRPr="001A3EB4" w:rsidRDefault="001433FB" w:rsidP="001A3EB4">
      <w:pPr>
        <w:pStyle w:val="ds-markdown-paragraph"/>
        <w:spacing w:before="0" w:beforeAutospacing="0" w:line="420" w:lineRule="exact"/>
        <w:rPr>
          <w:rFonts w:ascii="Bookman Old Style" w:hAnsi="Bookman Old Style" w:cs="Segoe UI"/>
          <w:b/>
          <w:color w:val="0F1115"/>
          <w:szCs w:val="22"/>
        </w:rPr>
      </w:pPr>
      <w:r w:rsidRPr="001A3EB4">
        <w:rPr>
          <w:rFonts w:ascii="Bookman Old Style" w:hAnsi="Bookman Old Style" w:cs="Segoe UI"/>
          <w:color w:val="0F1115"/>
          <w:szCs w:val="22"/>
        </w:rPr>
        <w:t xml:space="preserve">Then </w:t>
      </w:r>
      <w:r w:rsidR="0067627B" w:rsidRPr="001A3EB4">
        <w:rPr>
          <w:rFonts w:ascii="Bookman Old Style" w:hAnsi="Bookman Old Style" w:cs="Segoe UI"/>
          <w:color w:val="0F1115"/>
          <w:szCs w:val="22"/>
        </w:rPr>
        <w:t>He says to her, </w:t>
      </w:r>
      <w:r w:rsidR="0067627B" w:rsidRPr="001A3EB4">
        <w:rPr>
          <w:rStyle w:val="Emphasis"/>
          <w:rFonts w:ascii="Bookman Old Style" w:hAnsi="Bookman Old Style" w:cs="Segoe UI"/>
          <w:b/>
          <w:color w:val="0F1115"/>
          <w:szCs w:val="22"/>
        </w:rPr>
        <w:t>“Everyone who drinks this water will be thirsty again; but whoever drinks the water I shall give will never thirst.”</w:t>
      </w:r>
    </w:p>
    <w:p w14:paraId="42872648" w14:textId="77777777" w:rsidR="0067627B" w:rsidRPr="001A3EB4" w:rsidRDefault="0067627B" w:rsidP="001A3EB4">
      <w:pPr>
        <w:pStyle w:val="ds-markdown-paragraph"/>
        <w:spacing w:before="0" w:beforeAutospacing="0" w:line="420" w:lineRule="exact"/>
        <w:rPr>
          <w:rFonts w:ascii="Bookman Old Style" w:hAnsi="Bookman Old Style" w:cs="Segoe UI"/>
          <w:color w:val="0F1115"/>
          <w:szCs w:val="22"/>
        </w:rPr>
      </w:pPr>
      <w:r w:rsidRPr="001A3EB4">
        <w:rPr>
          <w:rFonts w:ascii="Bookman Old Style" w:hAnsi="Bookman Old Style" w:cs="Segoe UI"/>
          <w:color w:val="0F1115"/>
          <w:szCs w:val="22"/>
        </w:rPr>
        <w:t>This is the heart of Lent. Lent is not just about giving up chocolate or social media. Lent is about recognizing that we are all like that woman. We all have a God-shaped hole in our hearts. We all try to fill it with "well water"—with success, with possessions, with entertainment, with human relationships that we put unfair pressure on to save us. And like the woman, we find ourselves coming back to the same dry wells, day after day, wondering why we are still thirsty.</w:t>
      </w:r>
    </w:p>
    <w:p w14:paraId="55D47F08" w14:textId="77777777" w:rsidR="0067627B" w:rsidRPr="001A3EB4" w:rsidRDefault="0067627B" w:rsidP="001A3EB4">
      <w:pPr>
        <w:pStyle w:val="ds-markdown-paragraph"/>
        <w:spacing w:before="0" w:beforeAutospacing="0" w:line="420" w:lineRule="exact"/>
        <w:rPr>
          <w:rFonts w:ascii="Bookman Old Style" w:hAnsi="Bookman Old Style" w:cs="Segoe UI"/>
          <w:b/>
          <w:color w:val="0F1115"/>
          <w:szCs w:val="22"/>
        </w:rPr>
      </w:pPr>
      <w:r w:rsidRPr="001A3EB4">
        <w:rPr>
          <w:rFonts w:ascii="Bookman Old Style" w:hAnsi="Bookman Old Style" w:cs="Segoe UI"/>
          <w:color w:val="0F1115"/>
          <w:szCs w:val="22"/>
        </w:rPr>
        <w:t>St. Paul tells us in the second reading, </w:t>
      </w:r>
      <w:r w:rsidRPr="001A3EB4">
        <w:rPr>
          <w:rStyle w:val="Emphasis"/>
          <w:rFonts w:ascii="Bookman Old Style" w:hAnsi="Bookman Old Style" w:cs="Segoe UI"/>
          <w:b/>
          <w:color w:val="0F1115"/>
          <w:szCs w:val="22"/>
        </w:rPr>
        <w:t>“The love of God has been poured out into our hearts through the Holy Spirit that has been given to us.”</w:t>
      </w:r>
    </w:p>
    <w:p w14:paraId="541A3ECE" w14:textId="77777777" w:rsidR="001A3EB4" w:rsidRPr="001A3EB4" w:rsidRDefault="0067627B" w:rsidP="001A3EB4">
      <w:pPr>
        <w:spacing w:after="100" w:afterAutospacing="1" w:line="420" w:lineRule="exact"/>
        <w:rPr>
          <w:rFonts w:ascii="Bookman Old Style" w:eastAsia="Times New Roman" w:hAnsi="Bookman Old Style" w:cs="Times New Roman"/>
          <w:sz w:val="24"/>
        </w:rPr>
      </w:pPr>
      <w:r w:rsidRPr="001A3EB4">
        <w:rPr>
          <w:rFonts w:ascii="Bookman Old Style" w:hAnsi="Bookman Old Style" w:cs="Segoe UI"/>
          <w:color w:val="0F1115"/>
          <w:sz w:val="24"/>
        </w:rPr>
        <w:t xml:space="preserve">This is the living water. It’s not a feeling. It’s a person. It’s the grace of God made available to us through Jesus Christ. When the woman finally understands who she is talking to—the Messiah—she doesn't need the well water anymore. She leaves her water jar behind. </w:t>
      </w:r>
      <w:r w:rsidR="001A3EB4">
        <w:rPr>
          <w:rFonts w:ascii="Bookman Old Style" w:hAnsi="Bookman Old Style" w:cs="Segoe UI"/>
          <w:color w:val="0F1115"/>
          <w:sz w:val="24"/>
        </w:rPr>
        <w:t xml:space="preserve">What happened: </w:t>
      </w:r>
      <w:r w:rsidRPr="001A3EB4">
        <w:rPr>
          <w:rFonts w:ascii="Bookman Old Style" w:hAnsi="Bookman Old Style" w:cs="Segoe UI"/>
          <w:color w:val="0F1115"/>
          <w:sz w:val="24"/>
        </w:rPr>
        <w:t>She came for water, but she found something so much greater that she forgot what she came for. She runs back to the very town that shunned her. Her encounter with Christ has quenched her thirst so completely that she can’t keep it to herself.</w:t>
      </w:r>
      <w:r w:rsidR="001A3EB4">
        <w:rPr>
          <w:rFonts w:ascii="Bookman Old Style" w:hAnsi="Bookman Old Style" w:cs="Segoe UI"/>
          <w:color w:val="0F1115"/>
          <w:sz w:val="24"/>
        </w:rPr>
        <w:t xml:space="preserve"> </w:t>
      </w:r>
      <w:r w:rsidR="001A3EB4" w:rsidRPr="001A3EB4">
        <w:rPr>
          <w:rFonts w:ascii="Bookman Old Style" w:eastAsia="Times New Roman" w:hAnsi="Bookman Old Style" w:cs="Times New Roman"/>
          <w:sz w:val="24"/>
        </w:rPr>
        <w:t xml:space="preserve">When </w:t>
      </w:r>
      <w:r w:rsidR="001A3EB4">
        <w:rPr>
          <w:rFonts w:ascii="Bookman Old Style" w:eastAsia="Times New Roman" w:hAnsi="Bookman Old Style" w:cs="Times New Roman"/>
          <w:sz w:val="24"/>
        </w:rPr>
        <w:t>she</w:t>
      </w:r>
      <w:r w:rsidR="001A3EB4" w:rsidRPr="001A3EB4">
        <w:rPr>
          <w:rFonts w:ascii="Bookman Old Style" w:eastAsia="Times New Roman" w:hAnsi="Bookman Old Style" w:cs="Times New Roman"/>
          <w:sz w:val="24"/>
        </w:rPr>
        <w:t xml:space="preserve"> understands who Jesus is, everything changes. She leaves her water jar behind and runs back to the town. The jar represents her old life, her old </w:t>
      </w:r>
      <w:r w:rsidR="001A3EB4" w:rsidRPr="001A3EB4">
        <w:rPr>
          <w:rFonts w:ascii="Bookman Old Style" w:eastAsia="Times New Roman" w:hAnsi="Bookman Old Style" w:cs="Times New Roman"/>
          <w:sz w:val="24"/>
        </w:rPr>
        <w:lastRenderedPageBreak/>
        <w:t>thirst, her old priorities. She leaves it behind because she has found something greater.</w:t>
      </w:r>
    </w:p>
    <w:p w14:paraId="0DE84A11" w14:textId="77777777" w:rsidR="001A3EB4" w:rsidRPr="001A3EB4" w:rsidRDefault="001A3EB4"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b/>
          <w:sz w:val="24"/>
        </w:rPr>
        <w:t>And she becomes a missionary</w:t>
      </w:r>
      <w:r>
        <w:rPr>
          <w:rFonts w:ascii="Bookman Old Style" w:eastAsia="Times New Roman" w:hAnsi="Bookman Old Style" w:cs="Times New Roman"/>
          <w:b/>
          <w:sz w:val="24"/>
        </w:rPr>
        <w:t>, evangelist</w:t>
      </w:r>
      <w:r w:rsidRPr="001A3EB4">
        <w:rPr>
          <w:rFonts w:ascii="Bookman Old Style" w:eastAsia="Times New Roman" w:hAnsi="Bookman Old Style" w:cs="Times New Roman"/>
          <w:b/>
          <w:sz w:val="24"/>
        </w:rPr>
        <w:t>. Imagine how Jesus makes a sinful woman a Missionary of his own.</w:t>
      </w:r>
      <w:r>
        <w:rPr>
          <w:rFonts w:ascii="Bookman Old Style" w:eastAsia="Times New Roman" w:hAnsi="Bookman Old Style" w:cs="Times New Roman"/>
          <w:b/>
          <w:sz w:val="24"/>
        </w:rPr>
        <w:t xml:space="preserve"> </w:t>
      </w:r>
      <w:r w:rsidRPr="001A3EB4">
        <w:rPr>
          <w:rFonts w:ascii="Bookman Old Style" w:eastAsia="Times New Roman" w:hAnsi="Bookman Old Style" w:cs="Times New Roman"/>
          <w:sz w:val="24"/>
        </w:rPr>
        <w:t xml:space="preserve">The woman who once avoided everyone now goes into the town and says, </w:t>
      </w:r>
      <w:r w:rsidRPr="001A3EB4">
        <w:rPr>
          <w:rFonts w:ascii="Bookman Old Style" w:eastAsia="Times New Roman" w:hAnsi="Bookman Old Style" w:cs="Times New Roman"/>
          <w:b/>
          <w:sz w:val="24"/>
        </w:rPr>
        <w:t>“Come and see a man who told me everything I have done.”</w:t>
      </w:r>
      <w:r w:rsidRPr="001A3EB4">
        <w:rPr>
          <w:rFonts w:ascii="Bookman Old Style" w:eastAsia="Times New Roman" w:hAnsi="Bookman Old Style" w:cs="Times New Roman"/>
          <w:sz w:val="24"/>
        </w:rPr>
        <w:t xml:space="preserve"> She is no longer ashamed. </w:t>
      </w:r>
      <w:r w:rsidRPr="001A3EB4">
        <w:rPr>
          <w:rFonts w:ascii="Bookman Old Style" w:eastAsia="Times New Roman" w:hAnsi="Bookman Old Style" w:cs="Times New Roman"/>
          <w:b/>
          <w:sz w:val="24"/>
        </w:rPr>
        <w:t>An encounter with Christ transformed her fear into courage.</w:t>
      </w:r>
      <w:r>
        <w:rPr>
          <w:rFonts w:ascii="Bookman Old Style" w:eastAsia="Times New Roman" w:hAnsi="Bookman Old Style" w:cs="Times New Roman"/>
          <w:b/>
          <w:sz w:val="24"/>
        </w:rPr>
        <w:t xml:space="preserve"> </w:t>
      </w:r>
      <w:r w:rsidRPr="001A3EB4">
        <w:rPr>
          <w:rFonts w:ascii="Bookman Old Style" w:eastAsia="Times New Roman" w:hAnsi="Bookman Old Style" w:cs="Times New Roman"/>
          <w:sz w:val="24"/>
        </w:rPr>
        <w:t xml:space="preserve">The woman who once avoided everyone now goes into the town and says, </w:t>
      </w:r>
      <w:r w:rsidRPr="001A3EB4">
        <w:rPr>
          <w:rFonts w:ascii="Bookman Old Style" w:eastAsia="Times New Roman" w:hAnsi="Bookman Old Style" w:cs="Times New Roman"/>
          <w:b/>
          <w:sz w:val="24"/>
        </w:rPr>
        <w:t xml:space="preserve">“Come and see a man who told me everything I have done.” </w:t>
      </w:r>
      <w:r w:rsidRPr="001A3EB4">
        <w:rPr>
          <w:rFonts w:ascii="Bookman Old Style" w:eastAsia="Times New Roman" w:hAnsi="Bookman Old Style" w:cs="Times New Roman"/>
          <w:sz w:val="24"/>
        </w:rPr>
        <w:t xml:space="preserve">She is no longer ashamed. </w:t>
      </w:r>
      <w:r w:rsidRPr="001A3EB4">
        <w:rPr>
          <w:rFonts w:ascii="Bookman Old Style" w:eastAsia="Times New Roman" w:hAnsi="Bookman Old Style" w:cs="Times New Roman"/>
          <w:b/>
          <w:sz w:val="24"/>
        </w:rPr>
        <w:t>An encounter with Christ transformed her fear into courage.</w:t>
      </w:r>
    </w:p>
    <w:p w14:paraId="236E30DD" w14:textId="77777777" w:rsidR="0067627B" w:rsidRPr="001A3EB4" w:rsidRDefault="001A3EB4"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That is what happens when we truly meet Jesus. We cannot keep Him to ourselves.</w:t>
      </w:r>
      <w:r>
        <w:rPr>
          <w:rFonts w:ascii="Bookman Old Style" w:eastAsia="Times New Roman" w:hAnsi="Bookman Old Style" w:cs="Times New Roman"/>
          <w:sz w:val="24"/>
        </w:rPr>
        <w:t xml:space="preserve"> Yes friends, t</w:t>
      </w:r>
      <w:r w:rsidR="0067627B" w:rsidRPr="001A3EB4">
        <w:rPr>
          <w:rFonts w:ascii="Bookman Old Style" w:eastAsia="Times New Roman" w:hAnsi="Bookman Old Style" w:cs="Times New Roman"/>
          <w:sz w:val="24"/>
        </w:rPr>
        <w:t xml:space="preserve">he author makes us clear that, however sinful we are, whatever weakness we have, whatever barrier we have amongst our living, God make us his missionaries. What he expects from us is our willingness and the realization His necessity within us. </w:t>
      </w:r>
    </w:p>
    <w:p w14:paraId="55555B16" w14:textId="77777777" w:rsidR="00921F44" w:rsidRPr="001A3EB4" w:rsidRDefault="00921F44"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 xml:space="preserve">St. Augustine once said, </w:t>
      </w:r>
      <w:r w:rsidRPr="001A3EB4">
        <w:rPr>
          <w:rFonts w:ascii="Bookman Old Style" w:eastAsia="Times New Roman" w:hAnsi="Bookman Old Style" w:cs="Times New Roman"/>
          <w:b/>
          <w:sz w:val="24"/>
        </w:rPr>
        <w:t>“Our hearts are restless until they rest in You.”</w:t>
      </w:r>
      <w:r w:rsidRPr="001A3EB4">
        <w:rPr>
          <w:rFonts w:ascii="Bookman Old Style" w:eastAsia="Times New Roman" w:hAnsi="Bookman Old Style" w:cs="Times New Roman"/>
          <w:sz w:val="24"/>
        </w:rPr>
        <w:t xml:space="preserve"> That restlessness is our spiritual thirst.</w:t>
      </w:r>
      <w:r w:rsidR="001A3EB4">
        <w:rPr>
          <w:rFonts w:ascii="Bookman Old Style" w:eastAsia="Times New Roman" w:hAnsi="Bookman Old Style" w:cs="Times New Roman"/>
          <w:sz w:val="24"/>
        </w:rPr>
        <w:t xml:space="preserve"> If you notice the picture of Saint Mother Teresa of Kolkata, you find the quote: </w:t>
      </w:r>
      <w:r w:rsidR="001A3EB4" w:rsidRPr="001A3EB4">
        <w:rPr>
          <w:rFonts w:ascii="Bookman Old Style" w:eastAsia="Times New Roman" w:hAnsi="Bookman Old Style" w:cs="Times New Roman"/>
          <w:b/>
          <w:sz w:val="24"/>
        </w:rPr>
        <w:t>“HE THIRSTS”</w:t>
      </w:r>
    </w:p>
    <w:p w14:paraId="46943BCD" w14:textId="77777777" w:rsidR="00921F44" w:rsidRPr="001A3EB4" w:rsidRDefault="00921F44"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Notice how gently Jesus leads the woman to conversion. He does not condemn her. He reveals the truth about her life, but with mercy. He helps her face her reality — not to shame her, but to heal her. True conversion begins when we allow Jesus to look into our hearts.</w:t>
      </w:r>
    </w:p>
    <w:p w14:paraId="3FC6F506" w14:textId="77777777" w:rsidR="00921F44" w:rsidRPr="001A3EB4" w:rsidRDefault="00921F44" w:rsidP="001A3EB4">
      <w:pPr>
        <w:spacing w:after="100" w:afterAutospacing="1" w:line="420" w:lineRule="exact"/>
        <w:rPr>
          <w:rFonts w:ascii="Bookman Old Style" w:eastAsia="Times New Roman" w:hAnsi="Bookman Old Style" w:cs="Times New Roman"/>
          <w:b/>
          <w:sz w:val="24"/>
        </w:rPr>
      </w:pPr>
      <w:r w:rsidRPr="001A3EB4">
        <w:rPr>
          <w:rFonts w:ascii="Bookman Old Style" w:eastAsia="Times New Roman" w:hAnsi="Bookman Old Style" w:cs="Times New Roman"/>
          <w:sz w:val="24"/>
        </w:rPr>
        <w:t>Lent is our time at the well. It is a season to let Jesus speak to us honestly. In prayer, in confession, in the Eucharist, He says to us</w:t>
      </w:r>
      <w:r w:rsidRPr="001A3EB4">
        <w:rPr>
          <w:rFonts w:ascii="Bookman Old Style" w:eastAsia="Times New Roman" w:hAnsi="Bookman Old Style" w:cs="Times New Roman"/>
          <w:b/>
          <w:sz w:val="24"/>
        </w:rPr>
        <w:t>: “I know your past. I know your struggles. And I still desire you.”</w:t>
      </w:r>
    </w:p>
    <w:p w14:paraId="4EB2C0F1" w14:textId="77777777" w:rsidR="00921F44" w:rsidRPr="001A3EB4" w:rsidRDefault="00921F44"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lastRenderedPageBreak/>
        <w:t>That is what happens when we truly meet Jesus. We cannot keep Him to ourselves.</w:t>
      </w:r>
    </w:p>
    <w:p w14:paraId="3AA0CE9E" w14:textId="77777777" w:rsidR="00921F44" w:rsidRPr="001A3EB4" w:rsidRDefault="00921F44"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So today we must ask ourselves:</w:t>
      </w:r>
    </w:p>
    <w:p w14:paraId="462360E9" w14:textId="77777777" w:rsidR="00921F44" w:rsidRPr="001A3EB4" w:rsidRDefault="00921F44" w:rsidP="001A3EB4">
      <w:pPr>
        <w:numPr>
          <w:ilvl w:val="0"/>
          <w:numId w:val="3"/>
        </w:num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What am I thirsty for?</w:t>
      </w:r>
    </w:p>
    <w:p w14:paraId="5649987E" w14:textId="77777777" w:rsidR="00921F44" w:rsidRPr="001A3EB4" w:rsidRDefault="00921F44" w:rsidP="001A3EB4">
      <w:pPr>
        <w:numPr>
          <w:ilvl w:val="0"/>
          <w:numId w:val="3"/>
        </w:num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What “wells” do I keep returning to that do not satisfy?</w:t>
      </w:r>
    </w:p>
    <w:p w14:paraId="606C0F69" w14:textId="77777777" w:rsidR="00921F44" w:rsidRPr="001A3EB4" w:rsidRDefault="00921F44" w:rsidP="001A3EB4">
      <w:pPr>
        <w:numPr>
          <w:ilvl w:val="0"/>
          <w:numId w:val="3"/>
        </w:num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Am I willing to let Jesus speak truth into my life?</w:t>
      </w:r>
    </w:p>
    <w:p w14:paraId="2C980FBB" w14:textId="77777777" w:rsidR="00921F44" w:rsidRPr="001A3EB4" w:rsidRDefault="00921F44" w:rsidP="001A3EB4">
      <w:pPr>
        <w:numPr>
          <w:ilvl w:val="0"/>
          <w:numId w:val="3"/>
        </w:num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What “water jar” do I need to leave behind this Lent?</w:t>
      </w:r>
    </w:p>
    <w:p w14:paraId="60A03194" w14:textId="77777777" w:rsidR="00921F44" w:rsidRPr="001A3EB4" w:rsidRDefault="00921F44"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My dear friends, Jesus is sitting at the well of your life right now. He is not waiting to condemn you. He is waiting to give you living water.</w:t>
      </w:r>
    </w:p>
    <w:p w14:paraId="7C9AE0E4" w14:textId="77777777" w:rsidR="00921F44" w:rsidRPr="001A3EB4" w:rsidRDefault="00921F44"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 xml:space="preserve">If we open our hearts, if we allow Him to fill us, we too will leave this church changed — and we will say to others, </w:t>
      </w:r>
      <w:r w:rsidRPr="001A3EB4">
        <w:rPr>
          <w:rFonts w:ascii="Bookman Old Style" w:eastAsia="Times New Roman" w:hAnsi="Bookman Old Style" w:cs="Times New Roman"/>
          <w:b/>
          <w:sz w:val="24"/>
        </w:rPr>
        <w:t>“Come and see.”</w:t>
      </w:r>
    </w:p>
    <w:p w14:paraId="5CB27AC5" w14:textId="77777777" w:rsidR="00921F44" w:rsidRPr="001A3EB4" w:rsidRDefault="00921F44" w:rsidP="001A3EB4">
      <w:pPr>
        <w:spacing w:after="100" w:afterAutospacing="1" w:line="420" w:lineRule="exact"/>
        <w:rPr>
          <w:rFonts w:ascii="Bookman Old Style" w:eastAsia="Times New Roman" w:hAnsi="Bookman Old Style" w:cs="Times New Roman"/>
          <w:sz w:val="24"/>
        </w:rPr>
      </w:pPr>
      <w:r w:rsidRPr="001A3EB4">
        <w:rPr>
          <w:rFonts w:ascii="Bookman Old Style" w:eastAsia="Times New Roman" w:hAnsi="Bookman Old Style" w:cs="Times New Roman"/>
          <w:sz w:val="24"/>
        </w:rPr>
        <w:t xml:space="preserve">May this Lent be our encounter with Christ. May we drink deeply of His living water. And may our thirst finally be satisfied in Him. Amen. </w:t>
      </w:r>
    </w:p>
    <w:p w14:paraId="461CBFCB" w14:textId="77777777" w:rsidR="0067627B" w:rsidRPr="001A3EB4" w:rsidRDefault="0067627B" w:rsidP="001A3EB4">
      <w:pPr>
        <w:spacing w:after="100" w:afterAutospacing="1" w:line="420" w:lineRule="exact"/>
        <w:rPr>
          <w:rFonts w:ascii="Bookman Old Style" w:hAnsi="Bookman Old Style"/>
          <w:sz w:val="24"/>
        </w:rPr>
      </w:pPr>
      <w:r w:rsidRPr="001A3EB4">
        <w:rPr>
          <w:rFonts w:ascii="Bookman Old Style" w:hAnsi="Bookman Old Style"/>
          <w:sz w:val="24"/>
        </w:rPr>
        <w:t xml:space="preserve">Don't be afraid of the "noon-day" heat. Don't be afraid of your history. If Jesus could transform </w:t>
      </w:r>
      <w:r w:rsidRPr="001A3EB4">
        <w:rPr>
          <w:rFonts w:ascii="Bookman Old Style" w:hAnsi="Bookman Old Style"/>
          <w:b/>
          <w:sz w:val="24"/>
        </w:rPr>
        <w:t>a social outcast into an apostle in one afternoon</w:t>
      </w:r>
      <w:r w:rsidRPr="001A3EB4">
        <w:rPr>
          <w:rFonts w:ascii="Bookman Old Style" w:hAnsi="Bookman Old Style"/>
          <w:sz w:val="24"/>
        </w:rPr>
        <w:t>, imagine what he can do with your Lent if you just give him a drink.</w:t>
      </w:r>
    </w:p>
    <w:p w14:paraId="57F69B9F" w14:textId="77777777" w:rsidR="0067627B" w:rsidRDefault="001A3EB4" w:rsidP="001A3EB4">
      <w:pPr>
        <w:spacing w:after="100" w:afterAutospacing="1" w:line="420" w:lineRule="exact"/>
        <w:rPr>
          <w:rFonts w:ascii="Bookman Old Style" w:eastAsia="Times New Roman" w:hAnsi="Bookman Old Style" w:cs="Times New Roman"/>
          <w:sz w:val="24"/>
          <w:szCs w:val="24"/>
        </w:rPr>
      </w:pPr>
      <w:r w:rsidRPr="00511E34">
        <w:rPr>
          <w:rFonts w:ascii="Bookman Old Style" w:eastAsia="Times New Roman" w:hAnsi="Bookman Old Style" w:cs="Times New Roman"/>
          <w:sz w:val="24"/>
          <w:szCs w:val="24"/>
        </w:rPr>
        <w:t>May this Lent be our encounter with Christ. May we drink deeply of His living water. And may our thirst finally be satisfied in Him.</w:t>
      </w:r>
      <w:r>
        <w:rPr>
          <w:rFonts w:ascii="Bookman Old Style" w:eastAsia="Times New Roman" w:hAnsi="Bookman Old Style" w:cs="Times New Roman"/>
          <w:sz w:val="24"/>
          <w:szCs w:val="24"/>
        </w:rPr>
        <w:t xml:space="preserve"> </w:t>
      </w:r>
      <w:r w:rsidRPr="00511E34">
        <w:rPr>
          <w:rFonts w:ascii="Bookman Old Style" w:eastAsia="Times New Roman" w:hAnsi="Bookman Old Style" w:cs="Times New Roman"/>
          <w:sz w:val="24"/>
          <w:szCs w:val="24"/>
        </w:rPr>
        <w:t>Amen.</w:t>
      </w:r>
    </w:p>
    <w:p w14:paraId="2ABD0A8A" w14:textId="77777777" w:rsidR="001A3EB4" w:rsidRPr="001A3EB4" w:rsidRDefault="001A3EB4" w:rsidP="001A3EB4">
      <w:pPr>
        <w:spacing w:after="100" w:afterAutospacing="1" w:line="420" w:lineRule="exact"/>
        <w:rPr>
          <w:rFonts w:ascii="Bookman Old Style" w:eastAsia="Times New Roman" w:hAnsi="Bookman Old Style" w:cs="Times New Roman"/>
          <w:b/>
          <w:i/>
          <w:color w:val="0070C0"/>
          <w:sz w:val="24"/>
          <w:szCs w:val="24"/>
        </w:rPr>
      </w:pPr>
      <w:r w:rsidRPr="001A3EB4">
        <w:rPr>
          <w:rFonts w:ascii="Bookman Old Style" w:eastAsia="Times New Roman" w:hAnsi="Bookman Old Style" w:cs="Times New Roman"/>
          <w:b/>
          <w:i/>
          <w:color w:val="0070C0"/>
          <w:sz w:val="24"/>
          <w:szCs w:val="24"/>
        </w:rPr>
        <w:t>Savio</w:t>
      </w:r>
    </w:p>
    <w:p w14:paraId="314A1990" w14:textId="77777777" w:rsidR="001A3EB4" w:rsidRDefault="001A3EB4" w:rsidP="001A3EB4">
      <w:pPr>
        <w:spacing w:after="0" w:line="340" w:lineRule="exact"/>
        <w:jc w:val="center"/>
        <w:rPr>
          <w:rFonts w:ascii="Bookman Old Style" w:eastAsia="Times New Roman" w:hAnsi="Bookman Old Style" w:cs="Times New Roman"/>
          <w:sz w:val="24"/>
        </w:rPr>
      </w:pPr>
      <w:bookmarkStart w:id="0" w:name="_GoBack"/>
      <w:bookmarkEnd w:id="0"/>
      <w:r>
        <w:rPr>
          <w:rFonts w:ascii="Bookman Old Style" w:eastAsia="Times New Roman" w:hAnsi="Bookman Old Style" w:cs="Times New Roman"/>
          <w:sz w:val="24"/>
        </w:rPr>
        <w:t>---------------------------------------------------</w:t>
      </w:r>
      <w:r>
        <w:rPr>
          <w:rFonts w:ascii="Bookman Old Style" w:eastAsia="Times New Roman" w:hAnsi="Bookman Old Style" w:cs="Times New Roman"/>
          <w:sz w:val="24"/>
        </w:rPr>
        <w:br/>
        <w:t xml:space="preserve">for more reflections, </w:t>
      </w:r>
      <w:hyperlink r:id="rId7" w:history="1">
        <w:r w:rsidRPr="001A3EB4">
          <w:rPr>
            <w:rStyle w:val="Hyperlink"/>
            <w:rFonts w:ascii="Bookman Old Style" w:eastAsia="Times New Roman" w:hAnsi="Bookman Old Style" w:cs="Times New Roman"/>
            <w:sz w:val="24"/>
          </w:rPr>
          <w:t>click here</w:t>
        </w:r>
      </w:hyperlink>
    </w:p>
    <w:p w14:paraId="02C38375" w14:textId="77777777" w:rsidR="001A3EB4" w:rsidRPr="001A3EB4" w:rsidRDefault="001A3EB4" w:rsidP="001A3EB4">
      <w:pPr>
        <w:spacing w:after="0" w:line="340" w:lineRule="exact"/>
        <w:jc w:val="center"/>
        <w:rPr>
          <w:rFonts w:ascii="Bookman Old Style" w:eastAsia="Times New Roman" w:hAnsi="Bookman Old Style" w:cs="Times New Roman"/>
          <w:sz w:val="24"/>
        </w:rPr>
      </w:pPr>
      <w:r>
        <w:rPr>
          <w:rFonts w:ascii="Bookman Old Style" w:eastAsia="Times New Roman" w:hAnsi="Bookman Old Style" w:cs="Times New Roman"/>
          <w:sz w:val="24"/>
        </w:rPr>
        <w:t>========================================================</w:t>
      </w:r>
    </w:p>
    <w:p w14:paraId="2196C053" w14:textId="77777777" w:rsidR="0067627B" w:rsidRPr="00921F44" w:rsidRDefault="0067627B" w:rsidP="00597392">
      <w:pPr>
        <w:spacing w:after="100" w:afterAutospacing="1" w:line="380" w:lineRule="exact"/>
        <w:rPr>
          <w:rFonts w:ascii="Bookman Old Style" w:eastAsia="Times New Roman" w:hAnsi="Bookman Old Style" w:cs="Times New Roman"/>
        </w:rPr>
      </w:pPr>
    </w:p>
    <w:p w14:paraId="2F5CF910" w14:textId="77777777" w:rsidR="00597392" w:rsidRPr="00921F44" w:rsidRDefault="00597392" w:rsidP="00597392">
      <w:pPr>
        <w:spacing w:after="100" w:afterAutospacing="1" w:line="380" w:lineRule="exact"/>
        <w:rPr>
          <w:rFonts w:ascii="Bookman Old Style" w:hAnsi="Bookman Old Style"/>
        </w:rPr>
      </w:pPr>
    </w:p>
    <w:p w14:paraId="1CCB9B2E" w14:textId="77777777" w:rsidR="00597392" w:rsidRPr="00921F44" w:rsidRDefault="00597392" w:rsidP="00597392">
      <w:pPr>
        <w:spacing w:after="100" w:afterAutospacing="1" w:line="380" w:lineRule="exact"/>
        <w:rPr>
          <w:rFonts w:ascii="Bookman Old Style" w:hAnsi="Bookman Old Style"/>
        </w:rPr>
      </w:pPr>
    </w:p>
    <w:p w14:paraId="4A0CE84F" w14:textId="77777777" w:rsidR="007E1D82" w:rsidRPr="00921F44" w:rsidRDefault="007E1D82" w:rsidP="00597392">
      <w:pPr>
        <w:spacing w:after="100" w:afterAutospacing="1" w:line="380" w:lineRule="exact"/>
        <w:rPr>
          <w:rFonts w:ascii="Bookman Old Style" w:hAnsi="Bookman Old Style"/>
        </w:rPr>
      </w:pPr>
    </w:p>
    <w:p w14:paraId="6C390C2B" w14:textId="77777777" w:rsidR="00921F44" w:rsidRPr="00921F44" w:rsidRDefault="00921F44">
      <w:pPr>
        <w:spacing w:after="100" w:afterAutospacing="1" w:line="380" w:lineRule="exact"/>
        <w:rPr>
          <w:rFonts w:ascii="Bookman Old Style" w:hAnsi="Bookman Old Style"/>
        </w:rPr>
      </w:pPr>
    </w:p>
    <w:sectPr w:rsidR="00921F44" w:rsidRPr="00921F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77E10" w14:textId="77777777" w:rsidR="001433FB" w:rsidRDefault="001433FB" w:rsidP="001433FB">
      <w:pPr>
        <w:spacing w:after="0" w:line="240" w:lineRule="auto"/>
      </w:pPr>
      <w:r>
        <w:separator/>
      </w:r>
    </w:p>
  </w:endnote>
  <w:endnote w:type="continuationSeparator" w:id="0">
    <w:p w14:paraId="22AEA85D" w14:textId="77777777" w:rsidR="001433FB" w:rsidRDefault="001433FB" w:rsidP="0014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268FD" w14:textId="77777777" w:rsidR="001433FB" w:rsidRDefault="001433FB" w:rsidP="001433FB">
      <w:pPr>
        <w:spacing w:after="0" w:line="240" w:lineRule="auto"/>
      </w:pPr>
      <w:r>
        <w:separator/>
      </w:r>
    </w:p>
  </w:footnote>
  <w:footnote w:type="continuationSeparator" w:id="0">
    <w:p w14:paraId="6D9CCF0C" w14:textId="77777777" w:rsidR="001433FB" w:rsidRDefault="001433FB" w:rsidP="00143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821171"/>
      <w:docPartObj>
        <w:docPartGallery w:val="Page Numbers (Top of Page)"/>
        <w:docPartUnique/>
      </w:docPartObj>
    </w:sdtPr>
    <w:sdtEndPr>
      <w:rPr>
        <w:noProof/>
      </w:rPr>
    </w:sdtEndPr>
    <w:sdtContent>
      <w:p w14:paraId="708F936F" w14:textId="77777777" w:rsidR="001433FB" w:rsidRDefault="001433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180E06" w14:textId="77777777" w:rsidR="001433FB" w:rsidRDefault="00143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768A0"/>
    <w:multiLevelType w:val="multilevel"/>
    <w:tmpl w:val="017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14B93"/>
    <w:multiLevelType w:val="multilevel"/>
    <w:tmpl w:val="2A80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77DB9"/>
    <w:multiLevelType w:val="hybridMultilevel"/>
    <w:tmpl w:val="061C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82"/>
    <w:rsid w:val="001433FB"/>
    <w:rsid w:val="001A3EB4"/>
    <w:rsid w:val="00586422"/>
    <w:rsid w:val="00597392"/>
    <w:rsid w:val="0067627B"/>
    <w:rsid w:val="007E1D82"/>
    <w:rsid w:val="0092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283142"/>
  <w15:chartTrackingRefBased/>
  <w15:docId w15:val="{94C0E0A1-F274-46CE-8FED-FF0B6B24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E1D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1D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1D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1D8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1D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markdown-paragraph">
    <w:name w:val="ds-markdown-paragraph"/>
    <w:basedOn w:val="Normal"/>
    <w:rsid w:val="005864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6422"/>
    <w:rPr>
      <w:b/>
      <w:bCs/>
    </w:rPr>
  </w:style>
  <w:style w:type="character" w:styleId="Emphasis">
    <w:name w:val="Emphasis"/>
    <w:basedOn w:val="DefaultParagraphFont"/>
    <w:uiPriority w:val="20"/>
    <w:qFormat/>
    <w:rsid w:val="00586422"/>
    <w:rPr>
      <w:i/>
      <w:iCs/>
    </w:rPr>
  </w:style>
  <w:style w:type="paragraph" w:styleId="ListParagraph">
    <w:name w:val="List Paragraph"/>
    <w:basedOn w:val="Normal"/>
    <w:uiPriority w:val="34"/>
    <w:qFormat/>
    <w:rsid w:val="00597392"/>
    <w:pPr>
      <w:ind w:left="720"/>
      <w:contextualSpacing/>
    </w:pPr>
  </w:style>
  <w:style w:type="paragraph" w:styleId="Header">
    <w:name w:val="header"/>
    <w:basedOn w:val="Normal"/>
    <w:link w:val="HeaderChar"/>
    <w:uiPriority w:val="99"/>
    <w:unhideWhenUsed/>
    <w:rsid w:val="00143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3FB"/>
  </w:style>
  <w:style w:type="paragraph" w:styleId="Footer">
    <w:name w:val="footer"/>
    <w:basedOn w:val="Normal"/>
    <w:link w:val="FooterChar"/>
    <w:uiPriority w:val="99"/>
    <w:unhideWhenUsed/>
    <w:rsid w:val="00143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3FB"/>
  </w:style>
  <w:style w:type="character" w:styleId="Hyperlink">
    <w:name w:val="Hyperlink"/>
    <w:basedOn w:val="DefaultParagraphFont"/>
    <w:uiPriority w:val="99"/>
    <w:unhideWhenUsed/>
    <w:rsid w:val="001A3EB4"/>
    <w:rPr>
      <w:color w:val="0563C1" w:themeColor="hyperlink"/>
      <w:u w:val="single"/>
    </w:rPr>
  </w:style>
  <w:style w:type="character" w:styleId="UnresolvedMention">
    <w:name w:val="Unresolved Mention"/>
    <w:basedOn w:val="DefaultParagraphFont"/>
    <w:uiPriority w:val="99"/>
    <w:semiHidden/>
    <w:unhideWhenUsed/>
    <w:rsid w:val="001A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7269">
      <w:bodyDiv w:val="1"/>
      <w:marLeft w:val="0"/>
      <w:marRight w:val="0"/>
      <w:marTop w:val="0"/>
      <w:marBottom w:val="0"/>
      <w:divBdr>
        <w:top w:val="none" w:sz="0" w:space="0" w:color="auto"/>
        <w:left w:val="none" w:sz="0" w:space="0" w:color="auto"/>
        <w:bottom w:val="none" w:sz="0" w:space="0" w:color="auto"/>
        <w:right w:val="none" w:sz="0" w:space="0" w:color="auto"/>
      </w:divBdr>
      <w:divsChild>
        <w:div w:id="1734623610">
          <w:marLeft w:val="0"/>
          <w:marRight w:val="0"/>
          <w:marTop w:val="0"/>
          <w:marBottom w:val="0"/>
          <w:divBdr>
            <w:top w:val="none" w:sz="0" w:space="0" w:color="auto"/>
            <w:left w:val="none" w:sz="0" w:space="0" w:color="auto"/>
            <w:bottom w:val="none" w:sz="0" w:space="0" w:color="auto"/>
            <w:right w:val="none" w:sz="0" w:space="0" w:color="auto"/>
          </w:divBdr>
          <w:divsChild>
            <w:div w:id="6666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3289">
      <w:bodyDiv w:val="1"/>
      <w:marLeft w:val="0"/>
      <w:marRight w:val="0"/>
      <w:marTop w:val="0"/>
      <w:marBottom w:val="0"/>
      <w:divBdr>
        <w:top w:val="none" w:sz="0" w:space="0" w:color="auto"/>
        <w:left w:val="none" w:sz="0" w:space="0" w:color="auto"/>
        <w:bottom w:val="none" w:sz="0" w:space="0" w:color="auto"/>
        <w:right w:val="none" w:sz="0" w:space="0" w:color="auto"/>
      </w:divBdr>
      <w:divsChild>
        <w:div w:id="625090957">
          <w:marLeft w:val="660"/>
          <w:marRight w:val="660"/>
          <w:marTop w:val="0"/>
          <w:marBottom w:val="360"/>
          <w:divBdr>
            <w:top w:val="none" w:sz="0" w:space="0" w:color="auto"/>
            <w:left w:val="none" w:sz="0" w:space="0" w:color="auto"/>
            <w:bottom w:val="none" w:sz="0" w:space="0" w:color="auto"/>
            <w:right w:val="none" w:sz="0" w:space="0" w:color="auto"/>
          </w:divBdr>
          <w:divsChild>
            <w:div w:id="714811669">
              <w:marLeft w:val="0"/>
              <w:marRight w:val="0"/>
              <w:marTop w:val="0"/>
              <w:marBottom w:val="0"/>
              <w:divBdr>
                <w:top w:val="none" w:sz="0" w:space="0" w:color="auto"/>
                <w:left w:val="none" w:sz="0" w:space="0" w:color="auto"/>
                <w:bottom w:val="none" w:sz="0" w:space="0" w:color="auto"/>
                <w:right w:val="none" w:sz="0" w:space="0" w:color="auto"/>
              </w:divBdr>
              <w:divsChild>
                <w:div w:id="1076391698">
                  <w:marLeft w:val="0"/>
                  <w:marRight w:val="0"/>
                  <w:marTop w:val="0"/>
                  <w:marBottom w:val="0"/>
                  <w:divBdr>
                    <w:top w:val="none" w:sz="0" w:space="0" w:color="auto"/>
                    <w:left w:val="none" w:sz="0" w:space="0" w:color="auto"/>
                    <w:bottom w:val="none" w:sz="0" w:space="0" w:color="auto"/>
                    <w:right w:val="none" w:sz="0" w:space="0" w:color="auto"/>
                  </w:divBdr>
                  <w:divsChild>
                    <w:div w:id="15513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ttleflower.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STANISLAUS SAVIO AROKIA</dc:creator>
  <cp:keywords/>
  <dc:description/>
  <cp:lastModifiedBy>STANISLAUS SAVIO AROKIA</cp:lastModifiedBy>
  <cp:revision>2</cp:revision>
  <dcterms:created xsi:type="dcterms:W3CDTF">2026-03-05T00:40:00Z</dcterms:created>
  <dcterms:modified xsi:type="dcterms:W3CDTF">2026-03-05T00:40:00Z</dcterms:modified>
</cp:coreProperties>
</file>